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E6" w:rsidRDefault="00F17152" w:rsidP="00DA1F78">
      <w:pPr>
        <w:pBdr>
          <w:bottom w:val="single" w:sz="4" w:space="1" w:color="auto"/>
        </w:pBd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CENTAR ZA ODGOJ I OBRAZOVANJE TOMISLAV ŠPOLJAR</w:t>
      </w:r>
    </w:p>
    <w:p w:rsidR="0059263B" w:rsidRDefault="00511D68" w:rsidP="0059263B">
      <w:r>
        <w:t xml:space="preserve">TROŠKOVNIK </w:t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537729">
        <w:t xml:space="preserve">                                </w:t>
      </w:r>
      <w:r w:rsidR="00F40DD9">
        <w:t xml:space="preserve">Prilog </w:t>
      </w:r>
      <w:r w:rsidR="0059263B">
        <w:t>2</w:t>
      </w:r>
    </w:p>
    <w:p w:rsidR="00511D68" w:rsidRDefault="00537729" w:rsidP="0059263B">
      <w:pPr>
        <w:jc w:val="center"/>
        <w:rPr>
          <w:rStyle w:val="Naslov1Char"/>
        </w:rPr>
      </w:pPr>
      <w:r w:rsidRPr="0059263B">
        <w:rPr>
          <w:rStyle w:val="Naslov1Char"/>
        </w:rPr>
        <w:t>O</w:t>
      </w:r>
      <w:r w:rsidR="00511D68" w:rsidRPr="0059263B">
        <w:rPr>
          <w:rStyle w:val="Naslov1Char"/>
        </w:rPr>
        <w:t>PSKRBA ELEKTRIČNOM ENEGRIJOM U RAZDOBLJU OD 12 MJESECI</w:t>
      </w:r>
    </w:p>
    <w:p w:rsidR="0059263B" w:rsidRDefault="0059263B" w:rsidP="0059263B">
      <w:pPr>
        <w:jc w:val="center"/>
      </w:pPr>
    </w:p>
    <w:tbl>
      <w:tblPr>
        <w:tblStyle w:val="Reetkatablice"/>
        <w:tblW w:w="10031" w:type="dxa"/>
        <w:tblLook w:val="04A0"/>
      </w:tblPr>
      <w:tblGrid>
        <w:gridCol w:w="2091"/>
        <w:gridCol w:w="3588"/>
        <w:gridCol w:w="1263"/>
        <w:gridCol w:w="1294"/>
        <w:gridCol w:w="1795"/>
      </w:tblGrid>
      <w:tr w:rsidR="00511D68" w:rsidRPr="00F2505D" w:rsidTr="00C95E87">
        <w:tc>
          <w:tcPr>
            <w:tcW w:w="2091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Mjerno mjesto/tarifni model</w:t>
            </w:r>
          </w:p>
        </w:tc>
        <w:tc>
          <w:tcPr>
            <w:tcW w:w="358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263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Količina kWh, kW</w:t>
            </w:r>
          </w:p>
        </w:tc>
        <w:tc>
          <w:tcPr>
            <w:tcW w:w="1294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Jedinična cijena</w:t>
            </w:r>
          </w:p>
        </w:tc>
        <w:tc>
          <w:tcPr>
            <w:tcW w:w="1795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Ukupno</w:t>
            </w:r>
          </w:p>
        </w:tc>
      </w:tr>
      <w:tr w:rsidR="00D773CF" w:rsidTr="00C95E87">
        <w:trPr>
          <w:trHeight w:val="825"/>
        </w:trPr>
        <w:tc>
          <w:tcPr>
            <w:tcW w:w="2091" w:type="dxa"/>
            <w:vMerge w:val="restart"/>
          </w:tcPr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F17152">
            <w:pPr>
              <w:rPr>
                <w:b/>
              </w:rPr>
            </w:pPr>
            <w:r>
              <w:rPr>
                <w:b/>
              </w:rPr>
              <w:t>0304444032</w:t>
            </w:r>
          </w:p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F17152">
            <w:pPr>
              <w:rPr>
                <w:b/>
              </w:rPr>
            </w:pPr>
            <w:r>
              <w:rPr>
                <w:b/>
              </w:rPr>
              <w:t>CENTAR ZA ODGOJ I OBRAZOVANJE TOMISLAV ŠPOLJAR</w:t>
            </w:r>
          </w:p>
        </w:tc>
        <w:tc>
          <w:tcPr>
            <w:tcW w:w="3588" w:type="dxa"/>
          </w:tcPr>
          <w:p w:rsidR="00D773CF" w:rsidRDefault="00D773CF" w:rsidP="00511D68">
            <w:r>
              <w:t>Radna energija po višoj dnevnoj tarifi  RVT</w:t>
            </w:r>
          </w:p>
        </w:tc>
        <w:tc>
          <w:tcPr>
            <w:tcW w:w="1263" w:type="dxa"/>
          </w:tcPr>
          <w:p w:rsidR="00D773CF" w:rsidRDefault="00F17152">
            <w:r>
              <w:t>45042 kWh</w:t>
            </w:r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</w:tc>
      </w:tr>
      <w:tr w:rsidR="00D773CF" w:rsidTr="00C95E87">
        <w:tc>
          <w:tcPr>
            <w:tcW w:w="2091" w:type="dxa"/>
            <w:vMerge/>
          </w:tcPr>
          <w:p w:rsidR="00D773CF" w:rsidRPr="00752E64" w:rsidRDefault="00D773CF" w:rsidP="00752E64"/>
        </w:tc>
        <w:tc>
          <w:tcPr>
            <w:tcW w:w="3588" w:type="dxa"/>
          </w:tcPr>
          <w:p w:rsidR="0092563D" w:rsidRDefault="00D773CF" w:rsidP="0092563D">
            <w:r>
              <w:t>Radna energija po nižoj tarifi</w:t>
            </w:r>
          </w:p>
          <w:p w:rsidR="00D773CF" w:rsidRDefault="00D773CF" w:rsidP="0092563D">
            <w:r>
              <w:t>RNT</w:t>
            </w:r>
          </w:p>
        </w:tc>
        <w:tc>
          <w:tcPr>
            <w:tcW w:w="1263" w:type="dxa"/>
          </w:tcPr>
          <w:p w:rsidR="00D773CF" w:rsidRDefault="00F17152">
            <w:r>
              <w:t>18108</w:t>
            </w:r>
            <w:r w:rsidR="00DA1F78">
              <w:t xml:space="preserve"> </w:t>
            </w:r>
            <w:r w:rsidR="00D773CF">
              <w:t>kWh</w:t>
            </w:r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773CF" w:rsidTr="00C95E87">
        <w:tc>
          <w:tcPr>
            <w:tcW w:w="2091" w:type="dxa"/>
            <w:vMerge/>
          </w:tcPr>
          <w:p w:rsidR="00D773CF" w:rsidRPr="00F40DD9" w:rsidRDefault="00D773CF">
            <w:pPr>
              <w:rPr>
                <w:highlight w:val="black"/>
              </w:rPr>
            </w:pPr>
          </w:p>
        </w:tc>
        <w:tc>
          <w:tcPr>
            <w:tcW w:w="3588" w:type="dxa"/>
          </w:tcPr>
          <w:p w:rsidR="00D773CF" w:rsidRDefault="00D773CF" w:rsidP="00511D68">
            <w:r>
              <w:t>Angažirana snaga u doba više tarife SVT</w:t>
            </w:r>
          </w:p>
        </w:tc>
        <w:tc>
          <w:tcPr>
            <w:tcW w:w="1263" w:type="dxa"/>
          </w:tcPr>
          <w:p w:rsidR="00D773CF" w:rsidRDefault="00F17152">
            <w:r>
              <w:t>359</w:t>
            </w:r>
            <w:r w:rsidR="00DA1F78">
              <w:t xml:space="preserve"> </w:t>
            </w:r>
            <w:r w:rsidR="00D773CF">
              <w:t>kW</w:t>
            </w:r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/>
          <w:p w:rsidR="00DA1F78" w:rsidRDefault="00DA1F78">
            <w:r w:rsidRPr="00F40DD9">
              <w:t>Naknad</w:t>
            </w:r>
            <w:r>
              <w:t>a</w:t>
            </w:r>
            <w:r w:rsidRPr="00F40DD9">
              <w:t xml:space="preserve"> za poticanje proizvodnje iz obnovljivih izvora energije OIE</w:t>
            </w:r>
            <w:r>
              <w:t>:</w:t>
            </w:r>
          </w:p>
          <w:p w:rsidR="00DA1F78" w:rsidRDefault="00DA1F78"/>
        </w:tc>
        <w:tc>
          <w:tcPr>
            <w:tcW w:w="1263" w:type="dxa"/>
          </w:tcPr>
          <w:p w:rsidR="00DA1F78" w:rsidRDefault="00F17152">
            <w:r>
              <w:t>63150</w:t>
            </w:r>
            <w:r w:rsidR="00142A87">
              <w:t xml:space="preserve"> </w:t>
            </w:r>
            <w:r w:rsidR="00C95E87">
              <w:t>kWh</w:t>
            </w:r>
          </w:p>
        </w:tc>
        <w:tc>
          <w:tcPr>
            <w:tcW w:w="1294" w:type="dxa"/>
          </w:tcPr>
          <w:p w:rsidR="00DA1F78" w:rsidRDefault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/>
          <w:p w:rsidR="00DA1F78" w:rsidRDefault="00DA1F78">
            <w:r>
              <w:t>Trošarine za neposlovnu uporabu električne energije TRNP:</w:t>
            </w:r>
          </w:p>
          <w:p w:rsidR="00DA1F78" w:rsidRDefault="00DA1F78"/>
        </w:tc>
        <w:tc>
          <w:tcPr>
            <w:tcW w:w="1263" w:type="dxa"/>
          </w:tcPr>
          <w:p w:rsidR="00DA1F78" w:rsidRDefault="00DA1F78"/>
          <w:p w:rsidR="00DA1F78" w:rsidRDefault="00F17152">
            <w:r>
              <w:t>63150</w:t>
            </w:r>
            <w:r w:rsidR="00142A87">
              <w:t xml:space="preserve"> </w:t>
            </w:r>
            <w:r w:rsidR="00C95E87">
              <w:t>kWh</w:t>
            </w:r>
          </w:p>
          <w:p w:rsidR="00DA1F78" w:rsidRDefault="00DA1F78" w:rsidP="00DA1F78"/>
        </w:tc>
        <w:tc>
          <w:tcPr>
            <w:tcW w:w="1294" w:type="dxa"/>
          </w:tcPr>
          <w:p w:rsidR="00DA1F78" w:rsidRDefault="00DA1F78"/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>
            <w:r>
              <w:t>Opskrbna naknada:  mjesec</w:t>
            </w:r>
          </w:p>
          <w:p w:rsidR="00DA1F78" w:rsidRDefault="00DA1F78"/>
        </w:tc>
        <w:tc>
          <w:tcPr>
            <w:tcW w:w="1263" w:type="dxa"/>
          </w:tcPr>
          <w:p w:rsidR="00DA1F78" w:rsidRDefault="00DA1F78" w:rsidP="00DA1F78">
            <w:r>
              <w:t>12</w:t>
            </w:r>
          </w:p>
        </w:tc>
        <w:tc>
          <w:tcPr>
            <w:tcW w:w="1294" w:type="dxa"/>
          </w:tcPr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 w:rsidP="00D773CF"/>
        </w:tc>
      </w:tr>
      <w:tr w:rsidR="00D773CF" w:rsidTr="00C95E87">
        <w:tc>
          <w:tcPr>
            <w:tcW w:w="8236" w:type="dxa"/>
            <w:gridSpan w:val="4"/>
          </w:tcPr>
          <w:p w:rsidR="00D773CF" w:rsidRDefault="00D773CF"/>
          <w:p w:rsidR="00D773CF" w:rsidRDefault="00D773CF">
            <w:r>
              <w:t xml:space="preserve">Popust </w:t>
            </w:r>
            <w:r w:rsidR="00F17152">
              <w:softHyphen/>
              <w:t>8,5</w:t>
            </w:r>
            <w:r w:rsidR="00073E2B">
              <w:t xml:space="preserve">% ( </w:t>
            </w:r>
            <w:r>
              <w:t xml:space="preserve">ako </w:t>
            </w:r>
            <w:r w:rsidR="00073E2B">
              <w:t>ga ima )</w:t>
            </w:r>
          </w:p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  <w:p w:rsidR="00D773CF" w:rsidRDefault="00D773CF" w:rsidP="00D773CF"/>
        </w:tc>
      </w:tr>
      <w:tr w:rsidR="00D773CF" w:rsidRPr="00C95E87" w:rsidTr="00C95E87">
        <w:tc>
          <w:tcPr>
            <w:tcW w:w="8236" w:type="dxa"/>
            <w:gridSpan w:val="4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537729">
            <w:pPr>
              <w:rPr>
                <w:b/>
              </w:rPr>
            </w:pPr>
            <w:r w:rsidRPr="00C95E87">
              <w:rPr>
                <w:b/>
              </w:rPr>
              <w:t>CIJENA PONUDE</w:t>
            </w:r>
            <w:r w:rsidR="00073E2B">
              <w:rPr>
                <w:b/>
              </w:rPr>
              <w:t xml:space="preserve"> (HRK, bez PDV-a) </w:t>
            </w:r>
          </w:p>
        </w:tc>
        <w:tc>
          <w:tcPr>
            <w:tcW w:w="1795" w:type="dxa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D773CF">
            <w:pPr>
              <w:rPr>
                <w:b/>
              </w:rPr>
            </w:pPr>
          </w:p>
        </w:tc>
      </w:tr>
      <w:tr w:rsidR="00073E2B" w:rsidRPr="00C95E87" w:rsidTr="00AF645C">
        <w:trPr>
          <w:trHeight w:val="225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C95E87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E936C6">
            <w:pPr>
              <w:rPr>
                <w:b/>
              </w:rPr>
            </w:pPr>
            <w:r w:rsidRPr="00C95E87">
              <w:rPr>
                <w:b/>
              </w:rPr>
              <w:t>POREZ NA DODANU VRIJEDNOST (PDV):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9B14F2">
        <w:trPr>
          <w:trHeight w:val="24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C95E87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073E2B">
            <w:pPr>
              <w:rPr>
                <w:b/>
              </w:rPr>
            </w:pPr>
            <w:r w:rsidRPr="00C95E87">
              <w:rPr>
                <w:b/>
              </w:rPr>
              <w:t>UKUPNA CIJENA PONUDE</w:t>
            </w:r>
            <w:r>
              <w:rPr>
                <w:b/>
              </w:rPr>
              <w:t xml:space="preserve"> </w:t>
            </w:r>
            <w:r w:rsidRPr="00C95E87">
              <w:rPr>
                <w:b/>
              </w:rPr>
              <w:t>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F85E54">
        <w:trPr>
          <w:trHeight w:val="30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 xml:space="preserve">Slovima: 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</w:tbl>
    <w:p w:rsidR="0059263B" w:rsidRDefault="0059263B"/>
    <w:p w:rsidR="00132972" w:rsidRDefault="00132972">
      <w:r>
        <w:t xml:space="preserve">U _________________, __________ </w:t>
      </w:r>
      <w:r w:rsidR="00C257D4">
        <w:t>godine,</w:t>
      </w:r>
    </w:p>
    <w:p w:rsidR="00C95E87" w:rsidRDefault="00C257D4">
      <w:r>
        <w:tab/>
      </w:r>
      <w:r>
        <w:tab/>
      </w:r>
      <w:r>
        <w:tab/>
      </w:r>
      <w:r>
        <w:tab/>
      </w:r>
      <w:r>
        <w:tab/>
      </w:r>
      <w:r>
        <w:tab/>
        <w:t xml:space="preserve">M.P.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ponuditelja:</w:t>
      </w:r>
      <w:r>
        <w:tab/>
      </w:r>
    </w:p>
    <w:p w:rsidR="00C257D4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C257D4" w:rsidSect="0059263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B4"/>
    <w:multiLevelType w:val="hybridMultilevel"/>
    <w:tmpl w:val="F6B66934"/>
    <w:lvl w:ilvl="0" w:tplc="7AEAE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A2"/>
    <w:multiLevelType w:val="hybridMultilevel"/>
    <w:tmpl w:val="92066368"/>
    <w:lvl w:ilvl="0" w:tplc="FE325F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11D68"/>
    <w:rsid w:val="00047159"/>
    <w:rsid w:val="00073E2B"/>
    <w:rsid w:val="00132972"/>
    <w:rsid w:val="00142A87"/>
    <w:rsid w:val="002366A9"/>
    <w:rsid w:val="003202D0"/>
    <w:rsid w:val="003940B4"/>
    <w:rsid w:val="005067E6"/>
    <w:rsid w:val="00511D68"/>
    <w:rsid w:val="00537729"/>
    <w:rsid w:val="0059263B"/>
    <w:rsid w:val="006649BC"/>
    <w:rsid w:val="00752E64"/>
    <w:rsid w:val="00804146"/>
    <w:rsid w:val="008A479E"/>
    <w:rsid w:val="0092563D"/>
    <w:rsid w:val="00B9734A"/>
    <w:rsid w:val="00C257D4"/>
    <w:rsid w:val="00C95E87"/>
    <w:rsid w:val="00CC4F4B"/>
    <w:rsid w:val="00D773CF"/>
    <w:rsid w:val="00DA1F78"/>
    <w:rsid w:val="00E936C6"/>
    <w:rsid w:val="00F17152"/>
    <w:rsid w:val="00F2505D"/>
    <w:rsid w:val="00F40DD9"/>
    <w:rsid w:val="00F5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BC"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E106-6090-41CC-BD85-41D8EAE7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</cp:lastModifiedBy>
  <cp:revision>2</cp:revision>
  <cp:lastPrinted>2019-03-05T08:03:00Z</cp:lastPrinted>
  <dcterms:created xsi:type="dcterms:W3CDTF">2019-03-07T20:28:00Z</dcterms:created>
  <dcterms:modified xsi:type="dcterms:W3CDTF">2019-03-07T20:28:00Z</dcterms:modified>
</cp:coreProperties>
</file>