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D7" w:rsidRDefault="005E1ED7" w:rsidP="005E1ED7">
      <w:pPr>
        <w:spacing w:after="0"/>
        <w:jc w:val="both"/>
        <w:rPr>
          <w:b/>
        </w:rPr>
      </w:pPr>
      <w:r>
        <w:rPr>
          <w:b/>
        </w:rPr>
        <w:t>REPUBLIKA HRVATSKA</w:t>
      </w:r>
    </w:p>
    <w:p w:rsidR="005E1ED7" w:rsidRDefault="005E1ED7" w:rsidP="005E1ED7">
      <w:pPr>
        <w:spacing w:after="0"/>
        <w:jc w:val="both"/>
        <w:rPr>
          <w:b/>
        </w:rPr>
      </w:pPr>
      <w:r>
        <w:rPr>
          <w:b/>
        </w:rPr>
        <w:t>VARAŽDINSKA ŽUPANIJA</w:t>
      </w:r>
    </w:p>
    <w:p w:rsidR="005E1ED7" w:rsidRDefault="005E1ED7" w:rsidP="005E1ED7">
      <w:pPr>
        <w:spacing w:after="0"/>
        <w:jc w:val="both"/>
        <w:rPr>
          <w:b/>
        </w:rPr>
      </w:pPr>
      <w:r>
        <w:rPr>
          <w:b/>
        </w:rPr>
        <w:t>GRAD VARAŽDIN</w:t>
      </w:r>
    </w:p>
    <w:p w:rsidR="005E1ED7" w:rsidRDefault="005E1ED7" w:rsidP="005E1ED7">
      <w:pPr>
        <w:spacing w:after="0"/>
        <w:jc w:val="both"/>
        <w:rPr>
          <w:b/>
        </w:rPr>
      </w:pPr>
      <w:r>
        <w:rPr>
          <w:b/>
        </w:rPr>
        <w:t>CENTAR ZA ODGOJ I OBRAZOVANJE</w:t>
      </w:r>
    </w:p>
    <w:p w:rsidR="005E1ED7" w:rsidRDefault="005E1ED7" w:rsidP="005E1ED7">
      <w:pPr>
        <w:spacing w:after="0"/>
        <w:jc w:val="both"/>
        <w:rPr>
          <w:b/>
        </w:rPr>
      </w:pPr>
      <w:r>
        <w:rPr>
          <w:b/>
        </w:rPr>
        <w:t>TOMISLAV ŠPOLJAR</w:t>
      </w:r>
    </w:p>
    <w:p w:rsidR="005E1ED7" w:rsidRDefault="005E1ED7" w:rsidP="005E1ED7">
      <w:pPr>
        <w:spacing w:after="0"/>
        <w:jc w:val="both"/>
        <w:rPr>
          <w:b/>
        </w:rPr>
      </w:pPr>
      <w:r>
        <w:rPr>
          <w:b/>
        </w:rPr>
        <w:t>JURJA KRIŽANIĆA 33</w:t>
      </w:r>
    </w:p>
    <w:p w:rsidR="005E1ED7" w:rsidRDefault="005E1ED7" w:rsidP="005E1ED7">
      <w:pPr>
        <w:spacing w:after="0"/>
        <w:jc w:val="both"/>
        <w:rPr>
          <w:b/>
        </w:rPr>
      </w:pPr>
      <w:r>
        <w:rPr>
          <w:b/>
        </w:rPr>
        <w:t>VARAŽDIN</w:t>
      </w:r>
    </w:p>
    <w:p w:rsidR="005E1ED7" w:rsidRDefault="005E1ED7" w:rsidP="005E1ED7">
      <w:pPr>
        <w:spacing w:after="0"/>
        <w:jc w:val="both"/>
        <w:rPr>
          <w:b/>
        </w:rPr>
      </w:pPr>
    </w:p>
    <w:p w:rsidR="005E1ED7" w:rsidRDefault="005E1ED7" w:rsidP="005E1ED7">
      <w:pPr>
        <w:spacing w:after="0"/>
        <w:jc w:val="both"/>
        <w:rPr>
          <w:b/>
        </w:rPr>
      </w:pPr>
      <w:r>
        <w:rPr>
          <w:b/>
        </w:rPr>
        <w:t>KLASA: 003-09/1</w:t>
      </w:r>
      <w:r w:rsidR="008F1164">
        <w:rPr>
          <w:b/>
        </w:rPr>
        <w:t>9-01/7</w:t>
      </w:r>
      <w:bookmarkStart w:id="0" w:name="_GoBack"/>
      <w:bookmarkEnd w:id="0"/>
    </w:p>
    <w:p w:rsidR="005E1ED7" w:rsidRDefault="005E1ED7" w:rsidP="005E1ED7">
      <w:pPr>
        <w:spacing w:after="0"/>
        <w:jc w:val="both"/>
        <w:rPr>
          <w:b/>
        </w:rPr>
      </w:pPr>
      <w:r>
        <w:rPr>
          <w:b/>
        </w:rPr>
        <w:t>URBROJ: 2186-40-01-14-1</w:t>
      </w:r>
    </w:p>
    <w:p w:rsidR="005E1ED7" w:rsidRDefault="0093397C" w:rsidP="005E1ED7">
      <w:pPr>
        <w:spacing w:after="0"/>
        <w:jc w:val="both"/>
        <w:rPr>
          <w:b/>
        </w:rPr>
      </w:pPr>
      <w:r>
        <w:rPr>
          <w:b/>
        </w:rPr>
        <w:t>Varaždin, 10. prosinca 2019</w:t>
      </w:r>
      <w:r w:rsidR="005E1ED7">
        <w:rPr>
          <w:b/>
        </w:rPr>
        <w:t>.</w:t>
      </w:r>
    </w:p>
    <w:p w:rsidR="005E1ED7" w:rsidRDefault="005E1ED7" w:rsidP="00D95894">
      <w:pPr>
        <w:jc w:val="both"/>
        <w:rPr>
          <w:b/>
        </w:rPr>
      </w:pPr>
      <w:r>
        <w:rPr>
          <w:b/>
        </w:rPr>
        <w:t xml:space="preserve"> </w:t>
      </w:r>
    </w:p>
    <w:p w:rsidR="005E1ED7" w:rsidRDefault="00D95894" w:rsidP="005E1ED7">
      <w:pPr>
        <w:jc w:val="both"/>
      </w:pPr>
      <w:r w:rsidRPr="001030F6">
        <w:rPr>
          <w:b/>
        </w:rPr>
        <w:t>Zapisnik sa sjednice Učiteljskog vijeća Centra za odgoj i obrazovanje</w:t>
      </w:r>
      <w:r>
        <w:t xml:space="preserve"> </w:t>
      </w:r>
      <w:r w:rsidR="005E1ED7">
        <w:rPr>
          <w:b/>
        </w:rPr>
        <w:t>Tomislav Špoljar</w:t>
      </w:r>
      <w:r>
        <w:t>(u dalj</w:t>
      </w:r>
      <w:r w:rsidR="0093397C">
        <w:t>njem tekstu Centar) održanoj  10. prosinca 2019</w:t>
      </w:r>
      <w:r>
        <w:t>. u prostorijama Centra u Varaždinu , Ulica Jurja Križanića 33  s početkom u 13,30 sati</w:t>
      </w:r>
      <w:r w:rsidR="005E1ED7">
        <w:t>.</w:t>
      </w:r>
    </w:p>
    <w:p w:rsidR="005E1ED7" w:rsidRDefault="0093397C" w:rsidP="005E1ED7">
      <w:pPr>
        <w:spacing w:after="0"/>
        <w:jc w:val="both"/>
      </w:pPr>
      <w:r>
        <w:t>Prisutnih 45</w:t>
      </w:r>
      <w:r w:rsidR="00D95894">
        <w:t xml:space="preserve"> članova Učiteljskog vijeća Centra</w:t>
      </w:r>
    </w:p>
    <w:p w:rsidR="00D95894" w:rsidRDefault="00D95894" w:rsidP="005E1ED7">
      <w:pPr>
        <w:spacing w:after="0"/>
        <w:jc w:val="both"/>
      </w:pPr>
      <w:r>
        <w:t>O</w:t>
      </w:r>
      <w:r w:rsidR="00F05D17">
        <w:t>d</w:t>
      </w:r>
      <w:r w:rsidR="0093397C">
        <w:t>sutnih   5</w:t>
      </w:r>
      <w:r>
        <w:t xml:space="preserve"> članova Učiteljskog vijeća Centra</w:t>
      </w:r>
    </w:p>
    <w:p w:rsidR="005E1ED7" w:rsidRDefault="005E1ED7" w:rsidP="005E1ED7">
      <w:pPr>
        <w:spacing w:after="0"/>
        <w:jc w:val="both"/>
      </w:pPr>
    </w:p>
    <w:p w:rsidR="00D95894" w:rsidRDefault="00D95894" w:rsidP="00D95894">
      <w:pPr>
        <w:jc w:val="both"/>
      </w:pPr>
      <w:r>
        <w:tab/>
      </w:r>
      <w:r>
        <w:tab/>
      </w:r>
      <w:r>
        <w:tab/>
      </w:r>
      <w:r>
        <w:tab/>
      </w:r>
      <w:r w:rsidR="0093397C">
        <w:tab/>
      </w:r>
      <w:r>
        <w:t>DNEVNI RED</w:t>
      </w:r>
    </w:p>
    <w:p w:rsidR="00F03CDF" w:rsidRDefault="00F03CDF" w:rsidP="00F03CDF">
      <w:pPr>
        <w:pStyle w:val="Odlomakpopisa"/>
        <w:numPr>
          <w:ilvl w:val="0"/>
          <w:numId w:val="7"/>
        </w:numPr>
        <w:jc w:val="both"/>
      </w:pPr>
      <w:r>
        <w:t>Izbor predsjedavatelja sjednice Učiteljskog vijeća</w:t>
      </w:r>
    </w:p>
    <w:p w:rsidR="0093397C" w:rsidRDefault="0093397C" w:rsidP="0093397C">
      <w:pPr>
        <w:pStyle w:val="Odlomakpopisa"/>
        <w:numPr>
          <w:ilvl w:val="0"/>
          <w:numId w:val="7"/>
        </w:numPr>
        <w:jc w:val="both"/>
      </w:pPr>
      <w:r>
        <w:t>Predstavljanje programa rada kandidata za izbor ravnatelja za mandatno razdoblje</w:t>
      </w:r>
    </w:p>
    <w:p w:rsidR="0093397C" w:rsidRPr="00DC1CE9" w:rsidRDefault="0093397C" w:rsidP="0093397C">
      <w:pPr>
        <w:pStyle w:val="Odlomakpopisa"/>
        <w:numPr>
          <w:ilvl w:val="0"/>
          <w:numId w:val="7"/>
        </w:numPr>
        <w:jc w:val="both"/>
      </w:pPr>
      <w:r w:rsidRPr="00DC1CE9">
        <w:t>Biranje Izbornog povjerenstva od 3 člana ( predsjednika i dva člana ) za vođenje postupka glasovanja za izbor ravnatelja, vođenje zapisnika o izborima i utv</w:t>
      </w:r>
      <w:r w:rsidR="002B1640">
        <w:t xml:space="preserve">rđivanje abecednim redom </w:t>
      </w:r>
      <w:r w:rsidRPr="00DC1CE9">
        <w:t xml:space="preserve"> liste kandidata za ravnatelja koju je utvrdio Školski odbor Centra</w:t>
      </w:r>
    </w:p>
    <w:p w:rsidR="0093397C" w:rsidRPr="00DC1CE9" w:rsidRDefault="0093397C" w:rsidP="0093397C">
      <w:pPr>
        <w:pStyle w:val="Odlomakpopisa"/>
        <w:numPr>
          <w:ilvl w:val="0"/>
          <w:numId w:val="7"/>
        </w:numPr>
        <w:jc w:val="both"/>
      </w:pPr>
      <w:r w:rsidRPr="00DC1CE9">
        <w:t>Tajno glasovanje o kandidatu za ravnatelja Centra i donošenje pisanog zaključka koji se dostavlja Školskom odboru</w:t>
      </w:r>
      <w:r w:rsidR="008A27BA">
        <w:t xml:space="preserve"> Centra</w:t>
      </w:r>
    </w:p>
    <w:p w:rsidR="00F03CDF" w:rsidRDefault="00F03CDF" w:rsidP="0093397C">
      <w:pPr>
        <w:pStyle w:val="Odlomakpopisa"/>
        <w:numPr>
          <w:ilvl w:val="0"/>
          <w:numId w:val="7"/>
        </w:numPr>
        <w:jc w:val="both"/>
      </w:pPr>
      <w:r>
        <w:t>Plan nadoknade nastave koja nije bila održana u vrijeme štrajka učitelja</w:t>
      </w:r>
    </w:p>
    <w:p w:rsidR="00F03CDF" w:rsidRDefault="00F03CDF" w:rsidP="0093397C">
      <w:pPr>
        <w:pStyle w:val="Odlomakpopisa"/>
        <w:numPr>
          <w:ilvl w:val="0"/>
          <w:numId w:val="7"/>
        </w:numPr>
        <w:jc w:val="both"/>
      </w:pPr>
      <w:r>
        <w:t>Izmjena Godišnjeg plana rada Centra za odgoj i obrazovanje Tomislav Špoljar za školsku 2019./2020. godinu</w:t>
      </w:r>
    </w:p>
    <w:p w:rsidR="00F03CDF" w:rsidRDefault="00F03CDF" w:rsidP="0093397C">
      <w:pPr>
        <w:pStyle w:val="Odlomakpopisa"/>
        <w:numPr>
          <w:ilvl w:val="0"/>
          <w:numId w:val="7"/>
        </w:numPr>
        <w:jc w:val="both"/>
      </w:pPr>
      <w:r>
        <w:t>Oslobođenje učenika TZK</w:t>
      </w:r>
    </w:p>
    <w:p w:rsidR="00F03CDF" w:rsidRDefault="00F03CDF" w:rsidP="00F03CDF">
      <w:pPr>
        <w:pStyle w:val="Odlomakpopisa"/>
        <w:jc w:val="both"/>
      </w:pPr>
    </w:p>
    <w:p w:rsidR="00F05D17" w:rsidRPr="003F6EBE" w:rsidRDefault="00F05D17" w:rsidP="00F05D17">
      <w:pPr>
        <w:ind w:left="3540"/>
        <w:jc w:val="both"/>
        <w:rPr>
          <w:b/>
        </w:rPr>
      </w:pPr>
      <w:r w:rsidRPr="003F6EBE">
        <w:rPr>
          <w:b/>
        </w:rPr>
        <w:t>Ad - 1</w:t>
      </w:r>
    </w:p>
    <w:p w:rsidR="00F05D17" w:rsidRDefault="00F05D17" w:rsidP="00F05D17">
      <w:pPr>
        <w:pStyle w:val="Odlomakpopisa"/>
        <w:ind w:left="1770"/>
        <w:jc w:val="both"/>
        <w:rPr>
          <w:b/>
        </w:rPr>
      </w:pPr>
      <w:r w:rsidRPr="00F05D17">
        <w:rPr>
          <w:b/>
        </w:rPr>
        <w:t>Izbor predsjedavatelja sj</w:t>
      </w:r>
      <w:r>
        <w:rPr>
          <w:b/>
        </w:rPr>
        <w:t>ednice Učiteljskog vijeća Centra</w:t>
      </w:r>
    </w:p>
    <w:p w:rsidR="00F05D17" w:rsidRPr="00F05D17" w:rsidRDefault="00DD0ED4" w:rsidP="00CF0464">
      <w:pPr>
        <w:jc w:val="both"/>
      </w:pPr>
      <w:r>
        <w:t xml:space="preserve">Sukladno članku 72. stavku 3. </w:t>
      </w:r>
      <w:r w:rsidR="00F05D17">
        <w:t xml:space="preserve"> Statuta Centra</w:t>
      </w:r>
      <w:r>
        <w:t xml:space="preserve"> sjednicu Učiteljskog vijeća vodi član Školskog odbora iz reda Učiteljskog vijeća kojeg Učiteljsko vijeće izabere za predsjedavatelja sjednice.  Natalija </w:t>
      </w:r>
      <w:proofErr w:type="spellStart"/>
      <w:r>
        <w:t>Luić</w:t>
      </w:r>
      <w:proofErr w:type="spellEnd"/>
      <w:r w:rsidR="00F05D17">
        <w:t xml:space="preserve"> predložila je članovima Učiteljskog vijeća</w:t>
      </w:r>
      <w:r>
        <w:t xml:space="preserve"> da  Ivanka Jakopec </w:t>
      </w:r>
      <w:r w:rsidR="00CF0464">
        <w:t xml:space="preserve"> bude predsjedavateljica sje</w:t>
      </w:r>
      <w:r w:rsidR="00A06CED">
        <w:t>dnice Učiteljskog vijeća Centra</w:t>
      </w:r>
      <w:r w:rsidR="00CF0464">
        <w:t xml:space="preserve">, a Marina </w:t>
      </w:r>
      <w:proofErr w:type="spellStart"/>
      <w:r w:rsidR="00CF0464">
        <w:t>Radosavljević</w:t>
      </w:r>
      <w:proofErr w:type="spellEnd"/>
      <w:r w:rsidR="00CF0464">
        <w:t xml:space="preserve"> zapisničarka. Izneseni prijedlog članovi Učiteljskog vijeća Centra jednog</w:t>
      </w:r>
      <w:r w:rsidR="00156C3C">
        <w:t>lasno su prihvatili. Ivanka Jakopec</w:t>
      </w:r>
      <w:r w:rsidR="00CF0464">
        <w:t xml:space="preserve"> je članica Školskog odbora Centra iz reda Učiteljskog vijeća Centr</w:t>
      </w:r>
      <w:r w:rsidR="00156C3C">
        <w:t>a.</w:t>
      </w:r>
    </w:p>
    <w:p w:rsidR="0009708F" w:rsidRDefault="0009708F" w:rsidP="00F05D17">
      <w:pPr>
        <w:jc w:val="both"/>
      </w:pPr>
      <w:r w:rsidRPr="00593F77">
        <w:lastRenderedPageBreak/>
        <w:t>Predsjedavateljica</w:t>
      </w:r>
      <w:r>
        <w:t xml:space="preserve"> sjednice Učiteljskog vijeća Ivanka Jakopec  izvijestila je nazočne članove Učiteljskog vijeća Centra da je Školski odbor Centra na sjednici održanoj 9. prosinca 2019. godine utvrdio je listu kandidata  na kojoj se nalazi samo jedan kandidat  za ravnatelja Centra i to  VUČIĆ MARIN profesor defektolog iz </w:t>
      </w:r>
      <w:proofErr w:type="spellStart"/>
      <w:r>
        <w:t>Sračinca</w:t>
      </w:r>
      <w:proofErr w:type="spellEnd"/>
      <w:r>
        <w:t>, Braće Radić 37 koji ispunjava uvjete propisane u raspisanom natječaju za ravnatelja Centra i koji je u propisanom roku dostavio ponudu, odnosno prijavu na natječaj za ravnatelja .</w:t>
      </w:r>
    </w:p>
    <w:p w:rsidR="00346392" w:rsidRDefault="0009708F" w:rsidP="00F05D17">
      <w:pPr>
        <w:jc w:val="both"/>
      </w:pPr>
      <w:r>
        <w:t xml:space="preserve">Ujedno je predočila Listu kandidata za izbor ravnatelja Centra za odgoj i obrazovanje Tomislav Špoljar donesene na sjednici Školskog odbora Centra dana 9. prosinca 2019.  ( Lista kandidata u privitku) </w:t>
      </w:r>
      <w:r w:rsidR="00CF0464">
        <w:tab/>
      </w:r>
      <w:r w:rsidR="00CF0464">
        <w:tab/>
      </w:r>
      <w:r w:rsidR="00CF0464">
        <w:tab/>
      </w:r>
      <w:r w:rsidR="00CF0464">
        <w:tab/>
      </w:r>
      <w:r w:rsidR="00CF0464">
        <w:tab/>
      </w:r>
    </w:p>
    <w:p w:rsidR="00F05D17" w:rsidRPr="003F6EBE" w:rsidRDefault="00CF0464" w:rsidP="00346392">
      <w:pPr>
        <w:ind w:left="2832" w:firstLine="708"/>
        <w:jc w:val="both"/>
        <w:rPr>
          <w:b/>
        </w:rPr>
      </w:pPr>
      <w:r w:rsidRPr="003F6EBE">
        <w:rPr>
          <w:b/>
        </w:rPr>
        <w:t>Ad - 2</w:t>
      </w:r>
    </w:p>
    <w:p w:rsidR="00156C3C" w:rsidRPr="00156C3C" w:rsidRDefault="00156C3C" w:rsidP="00156C3C">
      <w:pPr>
        <w:ind w:left="1068"/>
        <w:jc w:val="both"/>
        <w:rPr>
          <w:b/>
        </w:rPr>
      </w:pPr>
      <w:r w:rsidRPr="00156C3C">
        <w:rPr>
          <w:b/>
        </w:rPr>
        <w:t>Predstavljanje programa rada kandidata za izbor ravnatelja za mandatno razdoblje</w:t>
      </w:r>
    </w:p>
    <w:p w:rsidR="0009708F" w:rsidRDefault="0009708F" w:rsidP="0009708F">
      <w:pPr>
        <w:pStyle w:val="Odlomakpopisa"/>
        <w:ind w:left="1770"/>
        <w:jc w:val="both"/>
        <w:rPr>
          <w:b/>
        </w:rPr>
      </w:pPr>
    </w:p>
    <w:p w:rsidR="0009708F" w:rsidRDefault="0009708F" w:rsidP="00593F77">
      <w:pPr>
        <w:jc w:val="both"/>
      </w:pPr>
      <w:r>
        <w:t xml:space="preserve">Na temelju članka 72. stavka 5. Statuta Centra za odgoj i obrazovanje Tomislav Špoljar </w:t>
      </w:r>
      <w:r w:rsidR="004E14F2">
        <w:t>kandidat za ravnatelja Cen</w:t>
      </w:r>
      <w:r w:rsidR="00417D57">
        <w:t>tra za odgoj i obrazovanje</w:t>
      </w:r>
      <w:r w:rsidR="004E14F2">
        <w:t xml:space="preserve"> Vučić</w:t>
      </w:r>
      <w:r w:rsidR="00417D57">
        <w:t xml:space="preserve"> Marin</w:t>
      </w:r>
      <w:r w:rsidR="004E14F2">
        <w:t xml:space="preserve">, započeo je sa predstavljanjem programa rada ravnatelja  za mandatno razdoblje. </w:t>
      </w:r>
      <w:r w:rsidR="00346392">
        <w:t xml:space="preserve"> P</w:t>
      </w:r>
      <w:r w:rsidR="004E14F2">
        <w:t>rogram rada</w:t>
      </w:r>
      <w:r w:rsidR="00346392">
        <w:t xml:space="preserve"> podijeljen je na četiri područja: odgojno – obrazovni dio, opremljenost škole, financije i položaj škole u zajednici. U programu rada sažete su osnovne naznake rada u mandatnom razdoblju od 2020.</w:t>
      </w:r>
      <w:r w:rsidR="00A06CED">
        <w:t xml:space="preserve"> </w:t>
      </w:r>
      <w:r w:rsidR="00346392">
        <w:t>godine do 2025. godine.</w:t>
      </w:r>
      <w:r w:rsidR="004E14F2">
        <w:t xml:space="preserve"> </w:t>
      </w:r>
      <w:r>
        <w:t xml:space="preserve">Predstavljanje programa rada </w:t>
      </w:r>
      <w:r w:rsidR="00417D57">
        <w:t xml:space="preserve"> kandidata za ravnatelja Vučić Marina ,</w:t>
      </w:r>
      <w:r>
        <w:t>izazvalo je kod n</w:t>
      </w:r>
      <w:r w:rsidR="00417D57">
        <w:t>azočnih članova Učiteljskog vijeća</w:t>
      </w:r>
      <w:r>
        <w:t xml:space="preserve"> veliki interes i zanimanje.</w:t>
      </w:r>
    </w:p>
    <w:p w:rsidR="008A27BA" w:rsidRDefault="008A27BA" w:rsidP="00593F77">
      <w:pPr>
        <w:jc w:val="both"/>
      </w:pPr>
    </w:p>
    <w:p w:rsidR="00DC1CE9" w:rsidRPr="003F6EBE" w:rsidRDefault="00DC1CE9" w:rsidP="008A27BA">
      <w:pPr>
        <w:ind w:left="3540"/>
        <w:jc w:val="both"/>
        <w:rPr>
          <w:b/>
        </w:rPr>
      </w:pPr>
      <w:r w:rsidRPr="003F6EBE">
        <w:rPr>
          <w:b/>
        </w:rPr>
        <w:t>Ad - 3</w:t>
      </w:r>
    </w:p>
    <w:p w:rsidR="005E1ED7" w:rsidRPr="00DC1CE9" w:rsidRDefault="00593F77" w:rsidP="00593F77">
      <w:pPr>
        <w:jc w:val="both"/>
        <w:rPr>
          <w:b/>
        </w:rPr>
      </w:pPr>
      <w:r>
        <w:tab/>
      </w:r>
      <w:r w:rsidRPr="00DC1CE9">
        <w:rPr>
          <w:b/>
        </w:rPr>
        <w:tab/>
      </w:r>
      <w:r w:rsidRPr="00DC1CE9">
        <w:rPr>
          <w:b/>
        </w:rPr>
        <w:tab/>
      </w:r>
      <w:r w:rsidRPr="00DC1CE9">
        <w:rPr>
          <w:b/>
        </w:rPr>
        <w:tab/>
      </w:r>
      <w:r w:rsidRPr="00DC1CE9">
        <w:rPr>
          <w:b/>
        </w:rPr>
        <w:tab/>
      </w:r>
    </w:p>
    <w:p w:rsidR="00DC1CE9" w:rsidRPr="00DC1CE9" w:rsidRDefault="00DC1CE9" w:rsidP="00DC1CE9">
      <w:pPr>
        <w:ind w:left="360"/>
        <w:jc w:val="both"/>
        <w:rPr>
          <w:b/>
        </w:rPr>
      </w:pPr>
      <w:r w:rsidRPr="00DC1CE9">
        <w:rPr>
          <w:b/>
        </w:rPr>
        <w:t>Biranje Izb</w:t>
      </w:r>
      <w:r w:rsidR="00A06CED">
        <w:rPr>
          <w:b/>
        </w:rPr>
        <w:t>ornog povjerenstva od 3 člana (predsjednika i dva člana</w:t>
      </w:r>
      <w:r w:rsidRPr="00DC1CE9">
        <w:rPr>
          <w:b/>
        </w:rPr>
        <w:t>) za vođenje postupka glasovanja za izbor ravnatelja, vođenje zapisnika o izborima i utv</w:t>
      </w:r>
      <w:r w:rsidR="002B1640">
        <w:rPr>
          <w:b/>
        </w:rPr>
        <w:t xml:space="preserve">rđivanje abecednim redom </w:t>
      </w:r>
      <w:r w:rsidRPr="00DC1CE9">
        <w:rPr>
          <w:b/>
        </w:rPr>
        <w:t xml:space="preserve"> liste kandidata za ravnatelja koju je utvrdio Školski odbor Centra</w:t>
      </w:r>
    </w:p>
    <w:p w:rsidR="00593F77" w:rsidRDefault="00593F77" w:rsidP="005E1ED7">
      <w:pPr>
        <w:ind w:left="2832" w:firstLine="708"/>
        <w:jc w:val="both"/>
      </w:pPr>
    </w:p>
    <w:p w:rsidR="00593F77" w:rsidRDefault="00593F77" w:rsidP="00DC1CE9">
      <w:pPr>
        <w:spacing w:after="0"/>
        <w:jc w:val="both"/>
      </w:pPr>
      <w:r w:rsidRPr="00593F77">
        <w:t>Nakon</w:t>
      </w:r>
      <w:r>
        <w:t xml:space="preserve"> izvješća predsjedavateljice sjednice Učiteljskog </w:t>
      </w:r>
      <w:r w:rsidR="00346392">
        <w:t>vijeća Ivanke Jakopec i predstavljanja programa rada</w:t>
      </w:r>
      <w:r w:rsidR="00417D57">
        <w:t xml:space="preserve"> kandidata za</w:t>
      </w:r>
      <w:r w:rsidR="00346392">
        <w:t xml:space="preserve"> ravnatelja za </w:t>
      </w:r>
      <w:r w:rsidR="00417D57">
        <w:t>mandatno razdoblje  VUČIĆ MARINA</w:t>
      </w:r>
      <w:r w:rsidR="003D3937">
        <w:t xml:space="preserve"> pristupilo se biranju tročlanog Izb</w:t>
      </w:r>
      <w:r w:rsidR="005E1ED7">
        <w:t>ornog povjerenstva i utvrđivanju</w:t>
      </w:r>
      <w:r w:rsidR="003D3937">
        <w:t xml:space="preserve"> liste kandidata za ravnatelja Centra.</w:t>
      </w:r>
    </w:p>
    <w:p w:rsidR="003D3937" w:rsidRDefault="003D3937" w:rsidP="00DC1CE9">
      <w:pPr>
        <w:spacing w:after="0"/>
        <w:jc w:val="both"/>
      </w:pPr>
      <w:r>
        <w:t>U tročlano Izborno povjerenstvo izabrane su:</w:t>
      </w:r>
    </w:p>
    <w:p w:rsidR="003D3937" w:rsidRDefault="00A06CED" w:rsidP="00DC1CE9">
      <w:pPr>
        <w:pStyle w:val="Odlomakpopisa"/>
        <w:numPr>
          <w:ilvl w:val="0"/>
          <w:numId w:val="9"/>
        </w:numPr>
        <w:spacing w:after="0"/>
        <w:jc w:val="both"/>
      </w:pPr>
      <w:r>
        <w:t xml:space="preserve">Lidija Lončarić </w:t>
      </w:r>
      <w:r w:rsidR="003D3937">
        <w:t xml:space="preserve"> – predsjednica Izbornog povjerenstva</w:t>
      </w:r>
    </w:p>
    <w:p w:rsidR="003D3937" w:rsidRDefault="00346392" w:rsidP="00DC1CE9">
      <w:pPr>
        <w:spacing w:after="0"/>
        <w:ind w:left="360"/>
        <w:jc w:val="both"/>
      </w:pPr>
      <w:r>
        <w:t xml:space="preserve">2.    Renata Kos </w:t>
      </w:r>
      <w:r w:rsidR="003D3937">
        <w:t xml:space="preserve"> – članica Izbornog povjerenstva</w:t>
      </w:r>
    </w:p>
    <w:p w:rsidR="003D3937" w:rsidRDefault="00346392" w:rsidP="00DC1CE9">
      <w:pPr>
        <w:spacing w:after="0"/>
        <w:ind w:left="360"/>
        <w:jc w:val="both"/>
      </w:pPr>
      <w:r>
        <w:t xml:space="preserve">3.    Ivana Sopek </w:t>
      </w:r>
      <w:r w:rsidR="003D3937">
        <w:t xml:space="preserve"> – članica Izbornog povjerenstva</w:t>
      </w:r>
    </w:p>
    <w:p w:rsidR="002B1640" w:rsidRDefault="003D3937" w:rsidP="00DC1CE9">
      <w:pPr>
        <w:spacing w:after="0"/>
        <w:jc w:val="both"/>
      </w:pPr>
      <w:r>
        <w:t>Izborno povjerenstvo vodi postupak glasovanja i zapisnik o izborima</w:t>
      </w:r>
      <w:r w:rsidR="005E1ED7">
        <w:t>,</w:t>
      </w:r>
      <w:r w:rsidR="00A06CED">
        <w:t xml:space="preserve"> te</w:t>
      </w:r>
      <w:r w:rsidR="00DC1CE9">
        <w:t xml:space="preserve"> utvrđu</w:t>
      </w:r>
      <w:r w:rsidR="002B1640">
        <w:t xml:space="preserve">je </w:t>
      </w:r>
      <w:r>
        <w:t xml:space="preserve"> listu kandidata za ravnatelja Centra.</w:t>
      </w:r>
    </w:p>
    <w:p w:rsidR="006D11F5" w:rsidRDefault="002B1640" w:rsidP="00DC1CE9">
      <w:pPr>
        <w:spacing w:after="0"/>
        <w:jc w:val="both"/>
      </w:pPr>
      <w:r>
        <w:t>L</w:t>
      </w:r>
      <w:r w:rsidR="003D3937">
        <w:t xml:space="preserve">ista kandidata za ravnatelja Centra sastoji se od </w:t>
      </w:r>
      <w:r w:rsidR="005E1ED7">
        <w:t>jednog ( 1 ) kandidata označenog</w:t>
      </w:r>
      <w:r w:rsidR="003D3937">
        <w:t xml:space="preserve"> pod rednim brojem 1</w:t>
      </w:r>
      <w:r w:rsidR="006D11F5">
        <w:t xml:space="preserve"> MARIN VUČIĆ</w:t>
      </w:r>
      <w:r w:rsidR="005E1ED7">
        <w:t>.</w:t>
      </w:r>
    </w:p>
    <w:p w:rsidR="006D11F5" w:rsidRPr="003F6EBE" w:rsidRDefault="006D11F5" w:rsidP="003D3937">
      <w:pPr>
        <w:jc w:val="both"/>
        <w:rPr>
          <w:b/>
        </w:rPr>
      </w:pPr>
      <w:r>
        <w:tab/>
      </w:r>
      <w:r>
        <w:tab/>
      </w:r>
      <w:r>
        <w:tab/>
      </w:r>
      <w:r>
        <w:tab/>
      </w:r>
      <w:r w:rsidR="005E1ED7">
        <w:tab/>
      </w:r>
      <w:r w:rsidRPr="003F6EBE">
        <w:rPr>
          <w:b/>
        </w:rPr>
        <w:t>Ad - 4</w:t>
      </w:r>
    </w:p>
    <w:p w:rsidR="006D11F5" w:rsidRPr="008A27BA" w:rsidRDefault="006D11F5" w:rsidP="008A27BA">
      <w:pPr>
        <w:jc w:val="both"/>
        <w:rPr>
          <w:b/>
        </w:rPr>
      </w:pPr>
      <w:r w:rsidRPr="008A27BA">
        <w:rPr>
          <w:b/>
        </w:rPr>
        <w:lastRenderedPageBreak/>
        <w:t>Tajno glasovanje o kandidatu za ravnatelja Centra</w:t>
      </w:r>
      <w:r w:rsidR="008A27BA" w:rsidRPr="008A27BA">
        <w:rPr>
          <w:b/>
        </w:rPr>
        <w:t xml:space="preserve"> i donošenje pisanog zaključka koji se dostavlja</w:t>
      </w:r>
      <w:r w:rsidR="003F6EBE">
        <w:rPr>
          <w:b/>
        </w:rPr>
        <w:tab/>
      </w:r>
      <w:r w:rsidR="003F6EBE">
        <w:rPr>
          <w:b/>
        </w:rPr>
        <w:tab/>
      </w:r>
      <w:r w:rsidR="003F6EBE">
        <w:rPr>
          <w:b/>
        </w:rPr>
        <w:tab/>
      </w:r>
      <w:r w:rsidR="003F6EBE">
        <w:rPr>
          <w:b/>
        </w:rPr>
        <w:tab/>
      </w:r>
      <w:r w:rsidR="008A27BA">
        <w:rPr>
          <w:b/>
        </w:rPr>
        <w:t xml:space="preserve"> </w:t>
      </w:r>
      <w:r w:rsidR="008A27BA" w:rsidRPr="008A27BA">
        <w:rPr>
          <w:b/>
        </w:rPr>
        <w:t>Školskom odboru Centra</w:t>
      </w:r>
    </w:p>
    <w:p w:rsidR="006D11F5" w:rsidRDefault="006D11F5" w:rsidP="006D11F5">
      <w:pPr>
        <w:jc w:val="both"/>
      </w:pPr>
      <w:r w:rsidRPr="006D11F5">
        <w:t>Nak</w:t>
      </w:r>
      <w:r w:rsidR="008A27BA">
        <w:t>on utvrđivanja</w:t>
      </w:r>
      <w:r>
        <w:t xml:space="preserve"> liste kandidata za ravnatelja Centra,</w:t>
      </w:r>
      <w:r w:rsidR="009F07D8">
        <w:t xml:space="preserve"> izrađeni su glasački listići nakon čega se</w:t>
      </w:r>
      <w:r w:rsidR="003F6EBE">
        <w:t xml:space="preserve"> pristupilo tajnom glasovanju. Glasovanju</w:t>
      </w:r>
      <w:r w:rsidR="00B97B26">
        <w:t xml:space="preserve"> je pristupilo 45</w:t>
      </w:r>
      <w:r>
        <w:t xml:space="preserve"> članova Učiteljskog vije</w:t>
      </w:r>
      <w:r w:rsidR="00B97B26">
        <w:t>ća Centra</w:t>
      </w:r>
      <w:r w:rsidR="008A27BA">
        <w:t xml:space="preserve"> </w:t>
      </w:r>
      <w:r w:rsidR="00B97B26">
        <w:t xml:space="preserve"> što  od</w:t>
      </w:r>
      <w:r w:rsidR="003F6EBE">
        <w:t xml:space="preserve"> njih ukupno </w:t>
      </w:r>
      <w:r w:rsidR="00B97B26">
        <w:t xml:space="preserve"> 50</w:t>
      </w:r>
      <w:r>
        <w:t xml:space="preserve"> predstavlja natpolovičnu većinu članova Učiteljskog vijeća Centra.</w:t>
      </w:r>
    </w:p>
    <w:p w:rsidR="00B97B26" w:rsidRDefault="00B97B26" w:rsidP="006D11F5">
      <w:pPr>
        <w:jc w:val="both"/>
      </w:pPr>
      <w:r>
        <w:t>Na glasačkom listiću, ako je samo jedan kandidat navodi se „ ZA“ i „PROTIV“  i glasački listić ovjerava se pečatom Centra.</w:t>
      </w:r>
    </w:p>
    <w:p w:rsidR="00B97B26" w:rsidRDefault="00B97B26" w:rsidP="006D11F5">
      <w:pPr>
        <w:jc w:val="both"/>
      </w:pPr>
      <w:r>
        <w:t>Podijeljeno je ukupno 45 glasačkih listića što odgovara broju nazočnih članova Učiteljskog vijeće i boju članova koji su pristupili glasovanju.</w:t>
      </w:r>
    </w:p>
    <w:p w:rsidR="009F07D8" w:rsidRDefault="009F07D8" w:rsidP="006D11F5">
      <w:pPr>
        <w:jc w:val="both"/>
      </w:pPr>
      <w:r>
        <w:t>Nakon tajnog glasovanja Izborno povjerenstvo prebrojalo je glasačke listiće i konstatiralo da su 44 člana Učiteljskog vijeća na glasa</w:t>
      </w:r>
      <w:r w:rsidR="00B97B26">
        <w:t>čkim listićima zaokružili „ ZA „  kandidata MARINA VUČIĆA, a</w:t>
      </w:r>
      <w:r w:rsidR="00A06CED">
        <w:t xml:space="preserve"> </w:t>
      </w:r>
      <w:r w:rsidR="00B97B26">
        <w:t>1 (jedan)  glasač</w:t>
      </w:r>
      <w:r w:rsidR="008A27BA">
        <w:t>kI listić bio je</w:t>
      </w:r>
      <w:r w:rsidR="00B97B26">
        <w:t xml:space="preserve"> nevažeći</w:t>
      </w:r>
      <w:r w:rsidR="003F6EBE">
        <w:t>, a što je ukupno 45</w:t>
      </w:r>
      <w:r w:rsidR="00417D57">
        <w:t xml:space="preserve"> podijeljenih </w:t>
      </w:r>
      <w:r w:rsidR="003F6EBE">
        <w:t xml:space="preserve"> </w:t>
      </w:r>
      <w:r w:rsidR="00A74E76">
        <w:t>glasačkih listića.</w:t>
      </w:r>
    </w:p>
    <w:p w:rsidR="00E35FBC" w:rsidRDefault="009F07D8" w:rsidP="006D11F5">
      <w:pPr>
        <w:jc w:val="both"/>
      </w:pPr>
      <w:r>
        <w:t>Na temelju gore navedenog</w:t>
      </w:r>
      <w:r w:rsidR="00417D57">
        <w:t xml:space="preserve"> </w:t>
      </w:r>
      <w:r>
        <w:t xml:space="preserve"> Izborno povjerenstvo sastavilo </w:t>
      </w:r>
      <w:r w:rsidR="00A74E76">
        <w:t>je l</w:t>
      </w:r>
      <w:r w:rsidR="002B1640">
        <w:t>istu kandidata koja sadrži</w:t>
      </w:r>
      <w:r w:rsidR="00A74E76">
        <w:t xml:space="preserve"> samo</w:t>
      </w:r>
      <w:r w:rsidR="002B1640">
        <w:t xml:space="preserve"> jednog</w:t>
      </w:r>
      <w:r>
        <w:t xml:space="preserve"> kandidata pod rednim brojem</w:t>
      </w:r>
      <w:r w:rsidR="00E35FBC">
        <w:t xml:space="preserve"> 1 i to MARIN</w:t>
      </w:r>
      <w:r w:rsidR="005E1ED7">
        <w:t>A</w:t>
      </w:r>
      <w:r w:rsidR="00E35FBC">
        <w:t xml:space="preserve"> VUČIĆ</w:t>
      </w:r>
      <w:r w:rsidR="005E1ED7">
        <w:t>A sa osvojena</w:t>
      </w:r>
      <w:r w:rsidR="00E35FBC">
        <w:t xml:space="preserve"> 44 glasa Učiteljskog vijeća.</w:t>
      </w:r>
      <w:r w:rsidR="005E1ED7">
        <w:t xml:space="preserve"> (Lista u privitku Zapisnika).</w:t>
      </w:r>
    </w:p>
    <w:p w:rsidR="005E1ED7" w:rsidRDefault="00E35FBC" w:rsidP="008A27BA">
      <w:pPr>
        <w:jc w:val="both"/>
      </w:pPr>
      <w:r w:rsidRPr="00E35FBC">
        <w:t>O provedenom</w:t>
      </w:r>
      <w:r>
        <w:t xml:space="preserve"> tajnom glasovanju za ravnatelja Centra</w:t>
      </w:r>
      <w:r w:rsidR="005E1ED7">
        <w:t>,</w:t>
      </w:r>
      <w:r>
        <w:t xml:space="preserve"> odnosno na temelju utvrđenih rezultata</w:t>
      </w:r>
      <w:r w:rsidR="005E1ED7">
        <w:t>,</w:t>
      </w:r>
      <w:r>
        <w:t xml:space="preserve"> Učiteljsko vijeće donijeti će pisani Zaključak koji će dostaviti Školskom odboru</w:t>
      </w:r>
      <w:r w:rsidR="008A27BA">
        <w:t xml:space="preserve"> Centra.</w:t>
      </w:r>
      <w:r w:rsidR="005E1ED7">
        <w:t xml:space="preserve"> (Zaključak u privitku Zapisnika).</w:t>
      </w:r>
    </w:p>
    <w:p w:rsidR="00E35FBC" w:rsidRDefault="00E35FBC" w:rsidP="005E1ED7">
      <w:pPr>
        <w:spacing w:after="0"/>
        <w:jc w:val="both"/>
      </w:pPr>
      <w:r>
        <w:t>Članove Školskog odbora iz reda Učiteljskog vijeća obvezuje pri glasovanju u Školskom odboru Zaključak Učiteljskog vijeća Centra.</w:t>
      </w:r>
      <w:r w:rsidR="005E1ED7">
        <w:t xml:space="preserve"> </w:t>
      </w:r>
    </w:p>
    <w:p w:rsidR="00964E07" w:rsidRDefault="00964E07" w:rsidP="005E1ED7">
      <w:pPr>
        <w:spacing w:after="0"/>
        <w:jc w:val="both"/>
      </w:pPr>
    </w:p>
    <w:p w:rsidR="00964E07" w:rsidRPr="00964E07" w:rsidRDefault="00964E07" w:rsidP="00A06CED">
      <w:pPr>
        <w:spacing w:after="0"/>
        <w:jc w:val="center"/>
        <w:rPr>
          <w:b/>
        </w:rPr>
      </w:pPr>
      <w:r w:rsidRPr="00964E07">
        <w:rPr>
          <w:b/>
        </w:rPr>
        <w:t>Ad – 5</w:t>
      </w:r>
    </w:p>
    <w:p w:rsidR="00964E07" w:rsidRDefault="00964E07" w:rsidP="00A06CED">
      <w:pPr>
        <w:ind w:left="360" w:firstLine="348"/>
        <w:jc w:val="center"/>
        <w:rPr>
          <w:b/>
        </w:rPr>
      </w:pPr>
      <w:r w:rsidRPr="00964E07">
        <w:rPr>
          <w:b/>
        </w:rPr>
        <w:t>Plan nadoknade nastave koja nije bila održana u vrijeme štrajka učitelja</w:t>
      </w:r>
    </w:p>
    <w:p w:rsidR="00A06CED" w:rsidRDefault="00A06CED" w:rsidP="00A06CED">
      <w:pPr>
        <w:jc w:val="both"/>
      </w:pPr>
      <w:r>
        <w:t>Pedagog Centra je predstavio plan nadoknade nastave zbog održanog štrajka djelatnika u Centru. Nadoknada nastavnih dana izgubljenih u štrajku nadoknadit će se u danima koji su u školskoj godini 2019./2020. bili predviđeni kao neradni, nenastavni ili dani odmora učenika. Na taj način nadoknadit će se ukupno 7 dana bez potrebe produljenja nastavne godine.</w:t>
      </w:r>
    </w:p>
    <w:p w:rsidR="00964E07" w:rsidRPr="00A06CED" w:rsidRDefault="00964E07" w:rsidP="00A06CED">
      <w:pPr>
        <w:jc w:val="center"/>
      </w:pPr>
      <w:r>
        <w:rPr>
          <w:b/>
        </w:rPr>
        <w:t>Ad – 6</w:t>
      </w:r>
    </w:p>
    <w:p w:rsidR="00D462E6" w:rsidRDefault="00964E07" w:rsidP="00A06CED">
      <w:pPr>
        <w:spacing w:after="0"/>
        <w:jc w:val="center"/>
        <w:rPr>
          <w:b/>
        </w:rPr>
      </w:pPr>
      <w:r w:rsidRPr="00964E07">
        <w:rPr>
          <w:b/>
        </w:rPr>
        <w:t>Izmjena Godišnjeg plana rada Centra za odgoj i obrazovanje Tomislav Špoljar za školsku</w:t>
      </w:r>
    </w:p>
    <w:p w:rsidR="00964E07" w:rsidRDefault="00964E07" w:rsidP="00C51CD9">
      <w:pPr>
        <w:spacing w:after="0"/>
        <w:jc w:val="center"/>
        <w:rPr>
          <w:b/>
        </w:rPr>
      </w:pPr>
      <w:r w:rsidRPr="00964E07">
        <w:rPr>
          <w:b/>
        </w:rPr>
        <w:t xml:space="preserve">2019./2020. </w:t>
      </w:r>
      <w:r>
        <w:rPr>
          <w:b/>
        </w:rPr>
        <w:t>g</w:t>
      </w:r>
      <w:r w:rsidRPr="00964E07">
        <w:rPr>
          <w:b/>
        </w:rPr>
        <w:t>odinu</w:t>
      </w:r>
    </w:p>
    <w:p w:rsidR="00417D57" w:rsidRDefault="00417D57" w:rsidP="00C51CD9">
      <w:pPr>
        <w:spacing w:after="0"/>
        <w:jc w:val="both"/>
      </w:pPr>
    </w:p>
    <w:p w:rsidR="00C51CD9" w:rsidRDefault="00C51CD9" w:rsidP="00C51CD9">
      <w:pPr>
        <w:spacing w:after="0"/>
        <w:jc w:val="both"/>
      </w:pPr>
      <w:r>
        <w:t xml:space="preserve">U Godišnjem planu rada  23.12.2019. predviđen za zimski odmor učenika mijenja se i postaje radni nastavni dan. </w:t>
      </w:r>
    </w:p>
    <w:p w:rsidR="00C51CD9" w:rsidRDefault="00C51CD9" w:rsidP="00C51CD9">
      <w:pPr>
        <w:spacing w:after="0"/>
        <w:jc w:val="both"/>
      </w:pPr>
      <w:r>
        <w:t>Drugi dio zimskog odmora učenika od 24. do 28.2.2020. neće biti realiziran, a u te dane bit će radni nastavni dani.</w:t>
      </w:r>
    </w:p>
    <w:p w:rsidR="00C51CD9" w:rsidRDefault="00C51CD9" w:rsidP="00C51CD9">
      <w:pPr>
        <w:spacing w:after="0"/>
        <w:jc w:val="both"/>
      </w:pPr>
      <w:r>
        <w:t>Planirani radni nenastavni dan 2.3.2020. predviđen za obilježavanje Dana edukacijskih rehabilitatora bit će radni nastavni dan.</w:t>
      </w:r>
    </w:p>
    <w:p w:rsidR="003F6EBE" w:rsidRPr="00C51CD9" w:rsidRDefault="003F6EBE" w:rsidP="00C51CD9">
      <w:pPr>
        <w:spacing w:after="0"/>
        <w:jc w:val="center"/>
      </w:pPr>
      <w:r>
        <w:rPr>
          <w:b/>
        </w:rPr>
        <w:t>Ad – 7</w:t>
      </w:r>
    </w:p>
    <w:p w:rsidR="00964E07" w:rsidRDefault="003F6EBE" w:rsidP="00C51CD9">
      <w:pPr>
        <w:jc w:val="center"/>
        <w:rPr>
          <w:b/>
        </w:rPr>
      </w:pPr>
      <w:r>
        <w:rPr>
          <w:b/>
        </w:rPr>
        <w:lastRenderedPageBreak/>
        <w:t>Oslobođenje učenika Centra od nastave TZK</w:t>
      </w:r>
    </w:p>
    <w:p w:rsidR="00C51CD9" w:rsidRDefault="00C51CD9" w:rsidP="00C51CD9">
      <w:pPr>
        <w:jc w:val="both"/>
      </w:pPr>
      <w:r>
        <w:t xml:space="preserve">Nakon uvida u medicinsku dokumentaciju učenika i učinjenog pregleda, liječnica školske medicine predlaže potpuno oslobođenje nastave predmeta Tjelesna i zdravstvena kultura za učenika Marina </w:t>
      </w:r>
      <w:proofErr w:type="spellStart"/>
      <w:r>
        <w:t>Oštrića</w:t>
      </w:r>
      <w:proofErr w:type="spellEnd"/>
      <w:r>
        <w:t>.</w:t>
      </w:r>
    </w:p>
    <w:p w:rsidR="00C51CD9" w:rsidRPr="00C51CD9" w:rsidRDefault="00C51CD9" w:rsidP="00C51CD9">
      <w:pPr>
        <w:jc w:val="both"/>
      </w:pPr>
      <w:r>
        <w:t>Članovi učiteljskog vijeća prihvaćaju i jednoglasno potvrđuju prijedlog.</w:t>
      </w:r>
    </w:p>
    <w:p w:rsidR="00964E07" w:rsidRDefault="00964E07" w:rsidP="005E1ED7">
      <w:pPr>
        <w:spacing w:after="0"/>
        <w:jc w:val="both"/>
      </w:pPr>
    </w:p>
    <w:p w:rsidR="00E35FBC" w:rsidRDefault="00E35FBC" w:rsidP="00E35FBC">
      <w:pPr>
        <w:jc w:val="both"/>
      </w:pPr>
      <w:r>
        <w:t>Sjednica  Učiteljskog</w:t>
      </w:r>
      <w:r w:rsidR="001030F6">
        <w:t xml:space="preserve"> vijeća</w:t>
      </w:r>
      <w:r>
        <w:t xml:space="preserve"> završila </w:t>
      </w:r>
      <w:r w:rsidR="005E1ED7">
        <w:t xml:space="preserve">je </w:t>
      </w:r>
      <w:r>
        <w:t>s rado</w:t>
      </w:r>
      <w:r w:rsidR="003F6EBE">
        <w:t>m u 14,1</w:t>
      </w:r>
      <w:r w:rsidR="001030F6">
        <w:t>5</w:t>
      </w:r>
      <w:r w:rsidR="005E1ED7">
        <w:t xml:space="preserve"> sati.</w:t>
      </w:r>
    </w:p>
    <w:p w:rsidR="00417D57" w:rsidRDefault="00417D57" w:rsidP="005E1ED7">
      <w:pPr>
        <w:spacing w:after="0"/>
        <w:jc w:val="both"/>
      </w:pPr>
    </w:p>
    <w:p w:rsidR="00417D57" w:rsidRDefault="00417D57" w:rsidP="005E1ED7">
      <w:pPr>
        <w:spacing w:after="0"/>
        <w:jc w:val="both"/>
      </w:pPr>
    </w:p>
    <w:p w:rsidR="005E1ED7" w:rsidRDefault="001030F6" w:rsidP="005E1ED7">
      <w:pPr>
        <w:spacing w:after="0"/>
        <w:jc w:val="both"/>
      </w:pPr>
      <w:r>
        <w:t>Zapisničar</w:t>
      </w:r>
      <w:r w:rsidR="005E1ED7">
        <w:t>:</w:t>
      </w:r>
      <w:r w:rsidR="005E1ED7">
        <w:tab/>
      </w:r>
      <w:r w:rsidR="005E1ED7">
        <w:tab/>
      </w:r>
      <w:r w:rsidR="005E1ED7">
        <w:tab/>
      </w:r>
      <w:r w:rsidR="005E1ED7">
        <w:tab/>
      </w:r>
      <w:r w:rsidR="005E1ED7">
        <w:tab/>
      </w:r>
      <w:r w:rsidR="005E1ED7">
        <w:tab/>
      </w:r>
      <w:r>
        <w:t>Predsjedavateljica Učiteljskog vijeća</w:t>
      </w:r>
      <w:r w:rsidR="005E1ED7">
        <w:t>:</w:t>
      </w:r>
    </w:p>
    <w:p w:rsidR="003D3937" w:rsidRPr="00593F77" w:rsidRDefault="001030F6" w:rsidP="005E1ED7">
      <w:pPr>
        <w:spacing w:after="0"/>
        <w:jc w:val="both"/>
      </w:pPr>
      <w:r>
        <w:t xml:space="preserve">Marina </w:t>
      </w:r>
      <w:proofErr w:type="spellStart"/>
      <w:r>
        <w:t>Radosav</w:t>
      </w:r>
      <w:r w:rsidR="005E1ED7">
        <w:t>ljević</w:t>
      </w:r>
      <w:proofErr w:type="spellEnd"/>
      <w:r w:rsidR="005E1ED7">
        <w:tab/>
      </w:r>
      <w:r w:rsidR="005E1ED7">
        <w:tab/>
      </w:r>
      <w:r w:rsidR="005E1ED7">
        <w:tab/>
      </w:r>
      <w:r w:rsidR="005E1ED7">
        <w:tab/>
      </w:r>
      <w:r w:rsidR="005E1ED7">
        <w:tab/>
      </w:r>
      <w:r w:rsidR="005E1ED7">
        <w:tab/>
      </w:r>
      <w:r w:rsidR="008A27BA">
        <w:t>I</w:t>
      </w:r>
      <w:r w:rsidR="00964E07">
        <w:t>vanka Jakopec</w:t>
      </w:r>
    </w:p>
    <w:p w:rsidR="00593F77" w:rsidRPr="00593F77" w:rsidRDefault="00593F77" w:rsidP="00593F77">
      <w:pPr>
        <w:jc w:val="both"/>
        <w:rPr>
          <w:b/>
        </w:rPr>
      </w:pPr>
    </w:p>
    <w:p w:rsidR="00593F77" w:rsidRDefault="00593F77" w:rsidP="00CF0464">
      <w:pPr>
        <w:pStyle w:val="Odlomakpopisa"/>
        <w:ind w:left="1770"/>
        <w:jc w:val="both"/>
        <w:rPr>
          <w:b/>
        </w:rPr>
      </w:pPr>
      <w:r>
        <w:rPr>
          <w:b/>
        </w:rPr>
        <w:tab/>
      </w:r>
      <w:r>
        <w:rPr>
          <w:b/>
        </w:rPr>
        <w:tab/>
      </w:r>
      <w:r>
        <w:rPr>
          <w:b/>
        </w:rPr>
        <w:tab/>
      </w:r>
      <w:r>
        <w:rPr>
          <w:b/>
        </w:rPr>
        <w:tab/>
      </w:r>
      <w:r>
        <w:rPr>
          <w:b/>
        </w:rPr>
        <w:tab/>
      </w:r>
    </w:p>
    <w:p w:rsidR="00593F77" w:rsidRDefault="00593F77" w:rsidP="00CF0464">
      <w:pPr>
        <w:pStyle w:val="Odlomakpopisa"/>
        <w:ind w:left="1770"/>
        <w:jc w:val="both"/>
        <w:rPr>
          <w:b/>
        </w:rPr>
      </w:pPr>
    </w:p>
    <w:p w:rsidR="00CF0464" w:rsidRDefault="00CF0464" w:rsidP="00CF0464">
      <w:pPr>
        <w:pStyle w:val="Odlomakpopisa"/>
        <w:ind w:left="1770"/>
        <w:jc w:val="both"/>
        <w:rPr>
          <w:b/>
        </w:rPr>
      </w:pPr>
    </w:p>
    <w:p w:rsidR="00CF0464" w:rsidRDefault="00CF0464" w:rsidP="00CF0464">
      <w:pPr>
        <w:pStyle w:val="Odlomakpopisa"/>
        <w:ind w:left="1770"/>
        <w:jc w:val="both"/>
        <w:rPr>
          <w:b/>
        </w:rPr>
      </w:pPr>
    </w:p>
    <w:p w:rsidR="00CF0464" w:rsidRDefault="00CF0464" w:rsidP="00CF0464">
      <w:pPr>
        <w:pStyle w:val="Odlomakpopisa"/>
        <w:ind w:left="1770"/>
        <w:jc w:val="both"/>
        <w:rPr>
          <w:b/>
        </w:rPr>
      </w:pPr>
    </w:p>
    <w:p w:rsidR="00CF0464" w:rsidRPr="00593F77" w:rsidRDefault="00CF0464" w:rsidP="00CF0464">
      <w:pPr>
        <w:pStyle w:val="Odlomakpopisa"/>
        <w:ind w:left="1770"/>
        <w:jc w:val="both"/>
      </w:pPr>
    </w:p>
    <w:p w:rsidR="00CF0464" w:rsidRPr="00593F77" w:rsidRDefault="00CF0464" w:rsidP="00CF0464">
      <w:pPr>
        <w:pStyle w:val="Odlomakpopisa"/>
        <w:ind w:left="1770"/>
        <w:jc w:val="both"/>
      </w:pPr>
    </w:p>
    <w:p w:rsidR="00CF0464" w:rsidRDefault="00CF0464" w:rsidP="00CF0464">
      <w:pPr>
        <w:pStyle w:val="Odlomakpopisa"/>
        <w:ind w:left="1770"/>
        <w:jc w:val="both"/>
        <w:rPr>
          <w:b/>
        </w:rPr>
      </w:pPr>
    </w:p>
    <w:p w:rsidR="00CF0464" w:rsidRDefault="00CF0464" w:rsidP="00CF0464">
      <w:pPr>
        <w:pStyle w:val="Odlomakpopisa"/>
        <w:ind w:left="1770"/>
        <w:jc w:val="both"/>
        <w:rPr>
          <w:b/>
        </w:rPr>
      </w:pPr>
    </w:p>
    <w:p w:rsidR="00CF0464" w:rsidRDefault="00CF0464" w:rsidP="00CF0464">
      <w:pPr>
        <w:pStyle w:val="Odlomakpopisa"/>
        <w:ind w:left="1770"/>
        <w:jc w:val="both"/>
        <w:rPr>
          <w:b/>
        </w:rPr>
      </w:pPr>
    </w:p>
    <w:p w:rsidR="00CF0464" w:rsidRDefault="00CF0464" w:rsidP="00CF0464">
      <w:pPr>
        <w:pStyle w:val="Odlomakpopisa"/>
        <w:ind w:left="1770"/>
        <w:jc w:val="both"/>
        <w:rPr>
          <w:b/>
        </w:rPr>
      </w:pPr>
    </w:p>
    <w:p w:rsidR="00CF0464" w:rsidRDefault="00CF0464" w:rsidP="00CF0464">
      <w:pPr>
        <w:pStyle w:val="Odlomakpopisa"/>
        <w:ind w:left="1770"/>
        <w:jc w:val="both"/>
        <w:rPr>
          <w:b/>
        </w:rPr>
      </w:pPr>
    </w:p>
    <w:p w:rsidR="00CF0464" w:rsidRDefault="00CF0464" w:rsidP="00CF0464">
      <w:pPr>
        <w:pStyle w:val="Odlomakpopisa"/>
        <w:ind w:left="1770"/>
        <w:jc w:val="both"/>
        <w:rPr>
          <w:b/>
        </w:rPr>
      </w:pPr>
    </w:p>
    <w:p w:rsidR="00CF0464" w:rsidRDefault="00CF0464" w:rsidP="00CF0464">
      <w:pPr>
        <w:pStyle w:val="Odlomakpopisa"/>
        <w:ind w:left="1770"/>
        <w:jc w:val="both"/>
        <w:rPr>
          <w:b/>
        </w:rPr>
      </w:pPr>
    </w:p>
    <w:p w:rsidR="00CF0464" w:rsidRDefault="00CF0464" w:rsidP="00CF0464">
      <w:pPr>
        <w:pStyle w:val="Odlomakpopisa"/>
        <w:ind w:left="1770"/>
        <w:jc w:val="both"/>
        <w:rPr>
          <w:b/>
        </w:rPr>
      </w:pPr>
    </w:p>
    <w:p w:rsidR="00CF0464" w:rsidRDefault="00CF0464" w:rsidP="00CF0464">
      <w:pPr>
        <w:pStyle w:val="Odlomakpopisa"/>
        <w:ind w:left="1770"/>
        <w:jc w:val="both"/>
        <w:rPr>
          <w:b/>
        </w:rPr>
      </w:pPr>
    </w:p>
    <w:p w:rsidR="00CF0464" w:rsidRDefault="00CF0464" w:rsidP="00CF0464">
      <w:pPr>
        <w:pStyle w:val="Odlomakpopisa"/>
        <w:ind w:left="1770"/>
        <w:jc w:val="both"/>
        <w:rPr>
          <w:b/>
        </w:rPr>
      </w:pPr>
    </w:p>
    <w:p w:rsidR="00CF0464" w:rsidRDefault="00CF0464" w:rsidP="00CF0464">
      <w:pPr>
        <w:pStyle w:val="Odlomakpopisa"/>
        <w:ind w:left="1770"/>
        <w:jc w:val="both"/>
        <w:rPr>
          <w:b/>
        </w:rPr>
      </w:pPr>
      <w:r>
        <w:rPr>
          <w:b/>
        </w:rPr>
        <w:tab/>
      </w:r>
    </w:p>
    <w:p w:rsidR="00CF0464" w:rsidRPr="00CF0464" w:rsidRDefault="00CF0464" w:rsidP="00CF0464">
      <w:pPr>
        <w:pStyle w:val="Odlomakpopisa"/>
        <w:ind w:left="1770"/>
        <w:jc w:val="both"/>
        <w:rPr>
          <w:b/>
        </w:rPr>
      </w:pPr>
    </w:p>
    <w:p w:rsidR="00F05D17" w:rsidRDefault="00F05D17" w:rsidP="00F05D17">
      <w:pPr>
        <w:ind w:left="1416"/>
        <w:jc w:val="both"/>
      </w:pPr>
    </w:p>
    <w:sectPr w:rsidR="00F05D17" w:rsidSect="008B0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C9A"/>
    <w:multiLevelType w:val="hybridMultilevel"/>
    <w:tmpl w:val="89CAAE8C"/>
    <w:lvl w:ilvl="0" w:tplc="5ADAC7A4">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1" w15:restartNumberingAfterBreak="0">
    <w:nsid w:val="09192350"/>
    <w:multiLevelType w:val="hybridMultilevel"/>
    <w:tmpl w:val="89CAAE8C"/>
    <w:lvl w:ilvl="0" w:tplc="5ADAC7A4">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2" w15:restartNumberingAfterBreak="0">
    <w:nsid w:val="0B543C1F"/>
    <w:multiLevelType w:val="hybridMultilevel"/>
    <w:tmpl w:val="C4A6C5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F15046"/>
    <w:multiLevelType w:val="hybridMultilevel"/>
    <w:tmpl w:val="C4A6C5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868757D"/>
    <w:multiLevelType w:val="hybridMultilevel"/>
    <w:tmpl w:val="1F0A44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A378F2"/>
    <w:multiLevelType w:val="hybridMultilevel"/>
    <w:tmpl w:val="89CAAE8C"/>
    <w:lvl w:ilvl="0" w:tplc="5ADAC7A4">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6" w15:restartNumberingAfterBreak="0">
    <w:nsid w:val="409E2B64"/>
    <w:multiLevelType w:val="hybridMultilevel"/>
    <w:tmpl w:val="89CAAE8C"/>
    <w:lvl w:ilvl="0" w:tplc="5ADAC7A4">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abstractNum w:abstractNumId="7" w15:restartNumberingAfterBreak="0">
    <w:nsid w:val="48BB5FBA"/>
    <w:multiLevelType w:val="hybridMultilevel"/>
    <w:tmpl w:val="C4A6C5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A8D1D0B"/>
    <w:multiLevelType w:val="hybridMultilevel"/>
    <w:tmpl w:val="C4A6C5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4CF21FA"/>
    <w:multiLevelType w:val="hybridMultilevel"/>
    <w:tmpl w:val="C80285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AF925F9"/>
    <w:multiLevelType w:val="hybridMultilevel"/>
    <w:tmpl w:val="89CAAE8C"/>
    <w:lvl w:ilvl="0" w:tplc="5ADAC7A4">
      <w:start w:val="1"/>
      <w:numFmt w:val="decimal"/>
      <w:lvlText w:val="%1."/>
      <w:lvlJc w:val="left"/>
      <w:pPr>
        <w:ind w:left="1770" w:hanging="360"/>
      </w:pPr>
      <w:rPr>
        <w:rFonts w:hint="default"/>
      </w:rPr>
    </w:lvl>
    <w:lvl w:ilvl="1" w:tplc="041A0019" w:tentative="1">
      <w:start w:val="1"/>
      <w:numFmt w:val="lowerLetter"/>
      <w:lvlText w:val="%2."/>
      <w:lvlJc w:val="left"/>
      <w:pPr>
        <w:ind w:left="2490" w:hanging="360"/>
      </w:pPr>
    </w:lvl>
    <w:lvl w:ilvl="2" w:tplc="041A001B" w:tentative="1">
      <w:start w:val="1"/>
      <w:numFmt w:val="lowerRoman"/>
      <w:lvlText w:val="%3."/>
      <w:lvlJc w:val="right"/>
      <w:pPr>
        <w:ind w:left="3210" w:hanging="180"/>
      </w:pPr>
    </w:lvl>
    <w:lvl w:ilvl="3" w:tplc="041A000F" w:tentative="1">
      <w:start w:val="1"/>
      <w:numFmt w:val="decimal"/>
      <w:lvlText w:val="%4."/>
      <w:lvlJc w:val="left"/>
      <w:pPr>
        <w:ind w:left="3930" w:hanging="360"/>
      </w:pPr>
    </w:lvl>
    <w:lvl w:ilvl="4" w:tplc="041A0019" w:tentative="1">
      <w:start w:val="1"/>
      <w:numFmt w:val="lowerLetter"/>
      <w:lvlText w:val="%5."/>
      <w:lvlJc w:val="left"/>
      <w:pPr>
        <w:ind w:left="4650" w:hanging="360"/>
      </w:pPr>
    </w:lvl>
    <w:lvl w:ilvl="5" w:tplc="041A001B" w:tentative="1">
      <w:start w:val="1"/>
      <w:numFmt w:val="lowerRoman"/>
      <w:lvlText w:val="%6."/>
      <w:lvlJc w:val="right"/>
      <w:pPr>
        <w:ind w:left="5370" w:hanging="180"/>
      </w:pPr>
    </w:lvl>
    <w:lvl w:ilvl="6" w:tplc="041A000F" w:tentative="1">
      <w:start w:val="1"/>
      <w:numFmt w:val="decimal"/>
      <w:lvlText w:val="%7."/>
      <w:lvlJc w:val="left"/>
      <w:pPr>
        <w:ind w:left="6090" w:hanging="360"/>
      </w:pPr>
    </w:lvl>
    <w:lvl w:ilvl="7" w:tplc="041A0019" w:tentative="1">
      <w:start w:val="1"/>
      <w:numFmt w:val="lowerLetter"/>
      <w:lvlText w:val="%8."/>
      <w:lvlJc w:val="left"/>
      <w:pPr>
        <w:ind w:left="6810" w:hanging="360"/>
      </w:pPr>
    </w:lvl>
    <w:lvl w:ilvl="8" w:tplc="041A001B" w:tentative="1">
      <w:start w:val="1"/>
      <w:numFmt w:val="lowerRoman"/>
      <w:lvlText w:val="%9."/>
      <w:lvlJc w:val="right"/>
      <w:pPr>
        <w:ind w:left="7530" w:hanging="180"/>
      </w:pPr>
    </w:lvl>
  </w:abstractNum>
  <w:num w:numId="1">
    <w:abstractNumId w:val="10"/>
  </w:num>
  <w:num w:numId="2">
    <w:abstractNumId w:val="1"/>
  </w:num>
  <w:num w:numId="3">
    <w:abstractNumId w:val="6"/>
  </w:num>
  <w:num w:numId="4">
    <w:abstractNumId w:val="9"/>
  </w:num>
  <w:num w:numId="5">
    <w:abstractNumId w:val="5"/>
  </w:num>
  <w:num w:numId="6">
    <w:abstractNumId w:val="0"/>
  </w:num>
  <w:num w:numId="7">
    <w:abstractNumId w:val="3"/>
  </w:num>
  <w:num w:numId="8">
    <w:abstractNumId w:val="2"/>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94"/>
    <w:rsid w:val="0009708F"/>
    <w:rsid w:val="000E4B03"/>
    <w:rsid w:val="001030F6"/>
    <w:rsid w:val="00156C3C"/>
    <w:rsid w:val="002B1640"/>
    <w:rsid w:val="002B3A7E"/>
    <w:rsid w:val="002F48AF"/>
    <w:rsid w:val="00346392"/>
    <w:rsid w:val="003D3937"/>
    <w:rsid w:val="003F6EBE"/>
    <w:rsid w:val="00417D57"/>
    <w:rsid w:val="004E14F2"/>
    <w:rsid w:val="00593F77"/>
    <w:rsid w:val="005E1ED7"/>
    <w:rsid w:val="006D11F5"/>
    <w:rsid w:val="008A27BA"/>
    <w:rsid w:val="008B0CED"/>
    <w:rsid w:val="008F1164"/>
    <w:rsid w:val="0093397C"/>
    <w:rsid w:val="00964E07"/>
    <w:rsid w:val="009F07D8"/>
    <w:rsid w:val="00A06CED"/>
    <w:rsid w:val="00A74E76"/>
    <w:rsid w:val="00B97B26"/>
    <w:rsid w:val="00C51CD9"/>
    <w:rsid w:val="00CF0464"/>
    <w:rsid w:val="00D0112E"/>
    <w:rsid w:val="00D462E6"/>
    <w:rsid w:val="00D95894"/>
    <w:rsid w:val="00DC1CE9"/>
    <w:rsid w:val="00DD0ED4"/>
    <w:rsid w:val="00E35FBC"/>
    <w:rsid w:val="00F03CDF"/>
    <w:rsid w:val="00F05D17"/>
    <w:rsid w:val="00F31E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41BE"/>
  <w15:docId w15:val="{92AF61B3-7C20-418A-8A0B-DB6A86AC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95894"/>
    <w:pPr>
      <w:ind w:left="720"/>
      <w:contextualSpacing/>
    </w:pPr>
  </w:style>
  <w:style w:type="paragraph" w:styleId="Tekstbalonia">
    <w:name w:val="Balloon Text"/>
    <w:basedOn w:val="Normal"/>
    <w:link w:val="TekstbaloniaChar"/>
    <w:uiPriority w:val="99"/>
    <w:semiHidden/>
    <w:unhideWhenUsed/>
    <w:rsid w:val="005E1ED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E1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1FDB4-EC65-4D84-8D22-5FF90204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2</cp:revision>
  <cp:lastPrinted>2019-12-11T14:38:00Z</cp:lastPrinted>
  <dcterms:created xsi:type="dcterms:W3CDTF">2019-12-13T07:03:00Z</dcterms:created>
  <dcterms:modified xsi:type="dcterms:W3CDTF">2019-12-13T07:03:00Z</dcterms:modified>
</cp:coreProperties>
</file>